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02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605"/>
        <w:gridCol w:w="1276"/>
        <w:gridCol w:w="1843"/>
        <w:gridCol w:w="1311"/>
        <w:gridCol w:w="1668"/>
        <w:gridCol w:w="1559"/>
        <w:gridCol w:w="1560"/>
      </w:tblGrid>
      <w:tr w:rsidR="00C02485" w:rsidRPr="00C02485" w14:paraId="56372281" w14:textId="77777777" w:rsidTr="00C0248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E05701" w14:textId="317ECBE0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Plānotais</w:t>
            </w:r>
            <w:proofErr w:type="spellEnd"/>
            <w:r w:rsidRPr="00C0248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iepirkuma</w:t>
            </w:r>
            <w:proofErr w:type="spellEnd"/>
            <w:r w:rsidRPr="00C0248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priekšmets</w:t>
            </w:r>
            <w:proofErr w:type="spellEnd"/>
          </w:p>
        </w:tc>
        <w:tc>
          <w:tcPr>
            <w:tcW w:w="605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7680E7" w14:textId="5EA453C2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Publicēts</w:t>
            </w:r>
            <w:proofErr w:type="spellEnd"/>
          </w:p>
        </w:tc>
        <w:tc>
          <w:tcPr>
            <w:tcW w:w="1276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3BF8F4" w14:textId="3E7E3FDA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Pasūtītājs</w:t>
            </w:r>
            <w:proofErr w:type="spellEnd"/>
          </w:p>
        </w:tc>
        <w:tc>
          <w:tcPr>
            <w:tcW w:w="1843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0CA9D15" w14:textId="4CBF30FD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Iepirkuma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veikšanas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kārtība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statuss</w:t>
            </w:r>
            <w:proofErr w:type="spellEnd"/>
          </w:p>
        </w:tc>
        <w:tc>
          <w:tcPr>
            <w:tcW w:w="1311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F8EC98" w14:textId="33F1BD71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Iepirkuma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priekšmeta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veids</w:t>
            </w:r>
            <w:proofErr w:type="spellEnd"/>
          </w:p>
        </w:tc>
        <w:tc>
          <w:tcPr>
            <w:tcW w:w="1668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3996560" w14:textId="5363AC3F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Finansējuma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līmenis</w:t>
            </w:r>
            <w:proofErr w:type="spellEnd"/>
          </w:p>
        </w:tc>
        <w:tc>
          <w:tcPr>
            <w:tcW w:w="1559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D2EBC4" w14:textId="7AB77864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CPV</w:t>
            </w:r>
          </w:p>
        </w:tc>
        <w:tc>
          <w:tcPr>
            <w:tcW w:w="156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AB9A84" w14:textId="3334A354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Plānotā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izsludināšana</w:t>
            </w:r>
            <w:proofErr w:type="spellEnd"/>
          </w:p>
        </w:tc>
      </w:tr>
      <w:tr w:rsidR="00C02485" w:rsidRPr="00C02485" w14:paraId="56E56CBA" w14:textId="77777777" w:rsidTr="00C0248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3723C0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hyperlink r:id="rId5" w:history="1"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Rīgas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Doma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pamatu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un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pamatnes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pastiprināšanas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būvniecības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ieceres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dokumentācijas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izstrāde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un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autoruzraudzības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darbi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(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Valsts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aizsardzības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Numurs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6537),</w:t>
              </w:r>
            </w:hyperlink>
          </w:p>
        </w:tc>
        <w:tc>
          <w:tcPr>
            <w:tcW w:w="605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0637682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Nē</w:t>
            </w:r>
            <w:proofErr w:type="spellEnd"/>
          </w:p>
        </w:tc>
        <w:tc>
          <w:tcPr>
            <w:tcW w:w="1276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C63982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"RĪGAS DOMA PĀRVALDE" SIA</w:t>
            </w:r>
          </w:p>
        </w:tc>
        <w:tc>
          <w:tcPr>
            <w:tcW w:w="1843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9919BA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Publisko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iepirkumu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likums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spēka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līdz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28.02.2017),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Atklāts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konkurss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Plānots</w:t>
            </w:r>
            <w:proofErr w:type="spellEnd"/>
          </w:p>
        </w:tc>
        <w:tc>
          <w:tcPr>
            <w:tcW w:w="1311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7CC4D2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Pakalpojums</w:t>
            </w:r>
            <w:proofErr w:type="spellEnd"/>
          </w:p>
        </w:tc>
        <w:tc>
          <w:tcPr>
            <w:tcW w:w="1668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97745E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PIL_EU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sliekšņi</w:t>
            </w:r>
            <w:proofErr w:type="spellEnd"/>
          </w:p>
        </w:tc>
        <w:tc>
          <w:tcPr>
            <w:tcW w:w="1559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58304F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71200000-0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Arhitektūras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saistītie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pakalpojumi</w:t>
            </w:r>
            <w:proofErr w:type="spellEnd"/>
          </w:p>
        </w:tc>
        <w:tc>
          <w:tcPr>
            <w:tcW w:w="156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4231B3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2023, marts</w:t>
            </w:r>
          </w:p>
        </w:tc>
      </w:tr>
      <w:tr w:rsidR="00C02485" w:rsidRPr="00C02485" w14:paraId="12E270D4" w14:textId="77777777" w:rsidTr="00C0248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890CDD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hyperlink r:id="rId6" w:history="1"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Rīgas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Doma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pamatu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un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pamatnes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pastiprināšanas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būvniecības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ieceres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dokumentācijas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izstrāde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un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autoruzraudzības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darbi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(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Valsts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aizsardzības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>Numurs</w:t>
              </w:r>
              <w:proofErr w:type="spellEnd"/>
              <w:r w:rsidRPr="00C02485">
                <w:rPr>
                  <w:rFonts w:asciiTheme="majorHAnsi" w:hAnsiTheme="majorHAnsi" w:cstheme="majorHAnsi"/>
                  <w:color w:val="2965A8"/>
                  <w:sz w:val="20"/>
                  <w:szCs w:val="20"/>
                  <w:lang w:val="en-GB"/>
                </w:rPr>
                <w:t xml:space="preserve"> 6537),</w:t>
              </w:r>
            </w:hyperlink>
          </w:p>
        </w:tc>
        <w:tc>
          <w:tcPr>
            <w:tcW w:w="605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BF4657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Nē</w:t>
            </w:r>
            <w:proofErr w:type="spellEnd"/>
          </w:p>
        </w:tc>
        <w:tc>
          <w:tcPr>
            <w:tcW w:w="1276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FA3917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"RĪGAS DOMA PĀRVALDE" SIA</w:t>
            </w:r>
          </w:p>
        </w:tc>
        <w:tc>
          <w:tcPr>
            <w:tcW w:w="1843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6D1E1E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Publisko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iepirkumu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likums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Apspriede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ar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piegādātājiem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Plānots</w:t>
            </w:r>
            <w:proofErr w:type="spellEnd"/>
          </w:p>
        </w:tc>
        <w:tc>
          <w:tcPr>
            <w:tcW w:w="1311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9293AEA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Pakalpojums</w:t>
            </w:r>
            <w:proofErr w:type="spellEnd"/>
          </w:p>
        </w:tc>
        <w:tc>
          <w:tcPr>
            <w:tcW w:w="1668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C610EE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PIL_EU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sliekšņi</w:t>
            </w:r>
            <w:proofErr w:type="spellEnd"/>
          </w:p>
        </w:tc>
        <w:tc>
          <w:tcPr>
            <w:tcW w:w="1559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843FD8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71220000-6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Arhitektūras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projektēšanas</w:t>
            </w:r>
            <w:proofErr w:type="spellEnd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pakalpojumi</w:t>
            </w:r>
            <w:proofErr w:type="spellEnd"/>
          </w:p>
        </w:tc>
        <w:tc>
          <w:tcPr>
            <w:tcW w:w="1560" w:type="dxa"/>
            <w:tcBorders>
              <w:top w:val="none" w:sz="6" w:space="0" w:color="auto"/>
              <w:left w:val="single" w:sz="8" w:space="0" w:color="878787"/>
              <w:bottom w:val="single" w:sz="8" w:space="0" w:color="878787"/>
              <w:right w:val="none" w:sz="6" w:space="0" w:color="auto"/>
            </w:tcBorders>
            <w:shd w:val="clear" w:color="auto" w:fill="E2E2E2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9222F4" w14:textId="77777777" w:rsidR="00C02485" w:rsidRPr="00C02485" w:rsidRDefault="00C0248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 xml:space="preserve">2023, </w:t>
            </w:r>
            <w:proofErr w:type="spellStart"/>
            <w:r w:rsidRPr="00C02485">
              <w:rPr>
                <w:rFonts w:asciiTheme="majorHAnsi" w:hAnsiTheme="majorHAnsi" w:cstheme="majorHAnsi"/>
                <w:color w:val="262626"/>
                <w:sz w:val="20"/>
                <w:szCs w:val="20"/>
                <w:lang w:val="en-GB"/>
              </w:rPr>
              <w:t>februāris</w:t>
            </w:r>
            <w:proofErr w:type="spellEnd"/>
          </w:p>
        </w:tc>
      </w:tr>
    </w:tbl>
    <w:p w14:paraId="37BD87AE" w14:textId="77777777" w:rsidR="00E01A4E" w:rsidRDefault="00E01A4E"/>
    <w:sectPr w:rsidR="00E01A4E" w:rsidSect="00C02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DFC"/>
    <w:multiLevelType w:val="multilevel"/>
    <w:tmpl w:val="FB4AD9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7B2B78"/>
    <w:multiLevelType w:val="hybridMultilevel"/>
    <w:tmpl w:val="03C4D54C"/>
    <w:lvl w:ilvl="0" w:tplc="92E84A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05611"/>
    <w:multiLevelType w:val="multilevel"/>
    <w:tmpl w:val="C76C2300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num w:numId="1" w16cid:durableId="1087463227">
    <w:abstractNumId w:val="2"/>
  </w:num>
  <w:num w:numId="2" w16cid:durableId="1123235743">
    <w:abstractNumId w:val="2"/>
  </w:num>
  <w:num w:numId="3" w16cid:durableId="1395591708">
    <w:abstractNumId w:val="1"/>
  </w:num>
  <w:num w:numId="4" w16cid:durableId="34131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85"/>
    <w:rsid w:val="00220837"/>
    <w:rsid w:val="002A5D5F"/>
    <w:rsid w:val="00595024"/>
    <w:rsid w:val="00BE098D"/>
    <w:rsid w:val="00C02485"/>
    <w:rsid w:val="00E01A4E"/>
    <w:rsid w:val="00E5743B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65843B"/>
  <w15:chartTrackingRefBased/>
  <w15:docId w15:val="{65EE94AD-4DAF-5543-80AA-A40EB01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5F"/>
    <w:pPr>
      <w:spacing w:line="360" w:lineRule="auto"/>
      <w:ind w:left="720"/>
      <w:jc w:val="both"/>
    </w:pPr>
    <w:rPr>
      <w:rFonts w:ascii="Optima" w:hAnsi="Opti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735F"/>
    <w:pPr>
      <w:keepNext/>
      <w:pageBreakBefore/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 w:line="240" w:lineRule="auto"/>
      <w:ind w:hanging="360"/>
      <w:jc w:val="left"/>
      <w:outlineLvl w:val="0"/>
    </w:pPr>
    <w:rPr>
      <w:rFonts w:ascii="Helvetica Neue" w:eastAsia="Times New Roman" w:hAnsi="Helvetica Neue"/>
      <w:b/>
      <w:bCs/>
      <w:caps/>
      <w:kern w:val="32"/>
      <w:szCs w:val="32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024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220837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</w:rPr>
  </w:style>
  <w:style w:type="character" w:customStyle="1" w:styleId="Heading1Char">
    <w:name w:val="Heading 1 Char"/>
    <w:link w:val="Heading1"/>
    <w:uiPriority w:val="9"/>
    <w:rsid w:val="00F7735F"/>
    <w:rPr>
      <w:rFonts w:ascii="Helvetica Neue" w:eastAsia="Times New Roman" w:hAnsi="Helvetica Neue"/>
      <w:b/>
      <w:bCs/>
      <w:caps/>
      <w:kern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95024"/>
    <w:rPr>
      <w:rFonts w:ascii="Optima" w:eastAsiaTheme="majorEastAsia" w:hAnsi="Optim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C02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s.gov.lv/EKEIS/Supplier/Organizer/20586" TargetMode="External"/><Relationship Id="rId5" Type="http://schemas.openxmlformats.org/officeDocument/2006/relationships/hyperlink" Target="https://www.eis.gov.lv/EKEIS/Supplier/Organizer/20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Ronalds Lusis</dc:creator>
  <cp:keywords/>
  <dc:description/>
  <cp:lastModifiedBy>Ronalds Lusis</cp:lastModifiedBy>
  <cp:revision>1</cp:revision>
  <dcterms:created xsi:type="dcterms:W3CDTF">2023-02-06T13:02:00Z</dcterms:created>
  <dcterms:modified xsi:type="dcterms:W3CDTF">2023-02-06T13:06:00Z</dcterms:modified>
</cp:coreProperties>
</file>